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eastAsia" w:ascii="方正小标宋简体" w:hAnsi="方正小标宋简体" w:eastAsia="方正小标宋简体"/>
          <w:sz w:val="44"/>
          <w:szCs w:val="44"/>
          <w:lang w:eastAsia="zh-CN"/>
        </w:rPr>
      </w:pPr>
      <w:r>
        <w:rPr>
          <w:rFonts w:hint="eastAsia" w:ascii="方正小标宋简体" w:hAnsi="方正小标宋简体" w:eastAsia="方正小标宋简体"/>
          <w:sz w:val="44"/>
          <w:szCs w:val="44"/>
        </w:rPr>
        <w:t>海兴县职教中心</w:t>
      </w:r>
      <w:r>
        <w:rPr>
          <w:rFonts w:hint="eastAsia" w:ascii="方正小标宋简体" w:hAnsi="方正小标宋简体" w:eastAsia="方正小标宋简体"/>
          <w:sz w:val="44"/>
          <w:szCs w:val="44"/>
          <w:lang w:eastAsia="zh-CN"/>
        </w:rPr>
        <w:t>党总支</w:t>
      </w:r>
    </w:p>
    <w:p>
      <w:pPr>
        <w:spacing w:line="660" w:lineRule="exact"/>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关于十届县委第三轮巡察整改进展情况的通报</w:t>
      </w:r>
    </w:p>
    <w:p>
      <w:pPr>
        <w:spacing w:line="600" w:lineRule="exact"/>
        <w:ind w:firstLine="640" w:firstLineChars="200"/>
        <w:rPr>
          <w:rFonts w:hint="eastAsia" w:ascii="仿宋" w:hAnsi="仿宋" w:eastAsia="仿宋"/>
          <w:sz w:val="32"/>
          <w:szCs w:val="32"/>
        </w:rPr>
      </w:pP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根据县委统一部署，县委第三巡察组于2022年9月8日至11月20日，对海兴县职教中心进行了常规巡察。2023年2月21日，县委巡察组向海兴县职教中心</w:t>
      </w:r>
      <w:r>
        <w:rPr>
          <w:rFonts w:hint="eastAsia" w:ascii="仿宋_GB2312" w:hAnsi="仿宋_GB2312" w:eastAsia="仿宋_GB2312" w:cs="仿宋_GB2312"/>
          <w:sz w:val="32"/>
          <w:szCs w:val="32"/>
          <w:lang w:eastAsia="zh-CN"/>
        </w:rPr>
        <w:t>党总支</w:t>
      </w:r>
      <w:r>
        <w:rPr>
          <w:rFonts w:hint="eastAsia" w:ascii="仿宋_GB2312" w:hAnsi="仿宋_GB2312" w:eastAsia="仿宋_GB2312" w:cs="仿宋_GB2312"/>
          <w:sz w:val="32"/>
          <w:szCs w:val="32"/>
        </w:rPr>
        <w:t>反馈了巡察意见。按照巡察工作有关要求，现将巡察整改进展情况予以公布。</w:t>
      </w:r>
    </w:p>
    <w:p>
      <w:pPr>
        <w:spacing w:line="660" w:lineRule="exact"/>
        <w:ind w:firstLine="640" w:firstLineChars="200"/>
        <w:rPr>
          <w:rFonts w:ascii="黑体" w:hAnsi="黑体" w:eastAsia="黑体"/>
          <w:sz w:val="32"/>
          <w:szCs w:val="32"/>
        </w:rPr>
      </w:pPr>
      <w:r>
        <w:rPr>
          <w:rFonts w:hint="eastAsia" w:ascii="黑体" w:hAnsi="黑体" w:eastAsia="黑体"/>
          <w:sz w:val="32"/>
          <w:szCs w:val="32"/>
        </w:rPr>
        <w:t>一、学习贯彻习近平新时代中国特色社会主义思想、</w:t>
      </w:r>
      <w:r>
        <w:rPr>
          <w:rFonts w:hint="eastAsia" w:ascii="黑体" w:hAnsi="黑体" w:eastAsia="黑体"/>
          <w:color w:val="000000" w:themeColor="text1"/>
          <w:sz w:val="32"/>
          <w:szCs w:val="32"/>
          <w14:textFill>
            <w14:solidFill>
              <w14:schemeClr w14:val="tx1"/>
            </w14:solidFill>
          </w14:textFill>
        </w:rPr>
        <w:t>党的十九大精神、</w:t>
      </w:r>
      <w:r>
        <w:rPr>
          <w:rFonts w:hint="eastAsia" w:ascii="黑体" w:hAnsi="黑体" w:eastAsia="黑体"/>
          <w:sz w:val="32"/>
          <w:szCs w:val="32"/>
        </w:rPr>
        <w:t>习近平总书记有关职业教育工作的重要讲话和指示批示精神不到位方面</w:t>
      </w:r>
    </w:p>
    <w:p>
      <w:pPr>
        <w:spacing w:line="66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（一）关于理论学习中心组专题学习内容、形式单一，且针对性不强,与教育教学工作联系不紧密,只停留在一般性安排上,个别党员干部对“四个意识”、“</w:t>
      </w:r>
      <w:bookmarkStart w:id="0" w:name="_GoBack"/>
      <w:bookmarkEnd w:id="0"/>
      <w:r>
        <w:rPr>
          <w:rFonts w:hint="eastAsia" w:ascii="楷体_GB2312" w:hAnsi="楷体_GB2312" w:eastAsia="楷体_GB2312" w:cs="楷体_GB2312"/>
          <w:b/>
          <w:sz w:val="32"/>
          <w:szCs w:val="32"/>
        </w:rPr>
        <w:t>四个自信”等内容不了解问题。</w:t>
      </w:r>
    </w:p>
    <w:p>
      <w:pPr>
        <w:spacing w:line="6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此问题整改已完成，完成进度100%</w:t>
      </w:r>
      <w:r>
        <w:rPr>
          <w:rFonts w:hint="eastAsia" w:ascii="仿宋_GB2312" w:hAnsi="仿宋_GB2312" w:eastAsia="仿宋_GB2312" w:cs="仿宋_GB2312"/>
          <w:sz w:val="32"/>
          <w:szCs w:val="32"/>
          <w:lang w:eastAsia="zh-CN"/>
        </w:rPr>
        <w:t>。</w:t>
      </w:r>
    </w:p>
    <w:p>
      <w:pPr>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完善中心组学习方案，并经总支会议通过。开展丰富多样的中心组学习活动，先后开展了“学雷锋”志愿服务、“缅怀先烈、奋发进取”红色思政课、二十大精神答题竞猜等活动。学习内容紧密联系教育教学实际，理论与工作实际紧密结合。加强对习近平新时代中国特色社会主义思想、“四个意识”和“四个自信”等内容的学习，要求广大教职工学深悟透，每半月对学习成果进行检查，采用谈话及考试的形式检查广大干部职工的学习情况，建立奖惩机制，对学习不及时、不合格的教职工进行补考且通报批评，通过一</w:t>
      </w:r>
      <w:r>
        <w:rPr>
          <w:rFonts w:hint="eastAsia" w:ascii="仿宋_GB2312" w:hAnsi="仿宋_GB2312" w:eastAsia="仿宋_GB2312" w:cs="仿宋_GB2312"/>
          <w:sz w:val="32"/>
          <w:szCs w:val="32"/>
          <w:lang w:eastAsia="zh-CN"/>
        </w:rPr>
        <w:t>系</w:t>
      </w:r>
      <w:r>
        <w:rPr>
          <w:rFonts w:hint="eastAsia" w:ascii="仿宋_GB2312" w:hAnsi="仿宋_GB2312" w:eastAsia="仿宋_GB2312" w:cs="仿宋_GB2312"/>
          <w:sz w:val="32"/>
          <w:szCs w:val="32"/>
        </w:rPr>
        <w:t>列措施的实施，广大</w:t>
      </w:r>
      <w:r>
        <w:rPr>
          <w:rFonts w:hint="eastAsia" w:ascii="仿宋_GB2312" w:hAnsi="仿宋_GB2312" w:eastAsia="仿宋_GB2312" w:cs="仿宋_GB2312"/>
          <w:sz w:val="32"/>
          <w:szCs w:val="32"/>
          <w:lang w:eastAsia="zh-CN"/>
        </w:rPr>
        <w:t>教职工</w:t>
      </w:r>
      <w:r>
        <w:rPr>
          <w:rFonts w:hint="eastAsia" w:ascii="仿宋_GB2312" w:hAnsi="仿宋_GB2312" w:eastAsia="仿宋_GB2312" w:cs="仿宋_GB2312"/>
          <w:sz w:val="32"/>
          <w:szCs w:val="32"/>
        </w:rPr>
        <w:t>将学习发展成了一种习惯，并主动分享学习心得体会，学习氛围愈加浓厚。</w:t>
      </w:r>
    </w:p>
    <w:p>
      <w:pPr>
        <w:spacing w:line="660" w:lineRule="exact"/>
        <w:ind w:firstLine="643" w:firstLineChars="200"/>
        <w:rPr>
          <w:rFonts w:ascii="楷体" w:hAnsi="楷体" w:eastAsia="楷体"/>
          <w:b/>
          <w:sz w:val="32"/>
          <w:szCs w:val="32"/>
        </w:rPr>
      </w:pPr>
      <w:r>
        <w:rPr>
          <w:rFonts w:hint="eastAsia" w:ascii="楷体_GB2312" w:hAnsi="楷体_GB2312" w:eastAsia="楷体_GB2312" w:cs="楷体_GB2312"/>
          <w:b/>
          <w:sz w:val="32"/>
          <w:szCs w:val="32"/>
        </w:rPr>
        <w:t>（二）关于理论学习中心组学习形式单一,每次学习缺少学习方案,学习时没有组织过交流研讨,难以做到学以致用,用习新时代中国特色社会主义思想指导当前职业教育工作不到位问题</w:t>
      </w:r>
      <w:r>
        <w:rPr>
          <w:rFonts w:hint="eastAsia" w:ascii="楷体" w:hAnsi="楷体" w:eastAsia="楷体"/>
          <w:b/>
          <w:sz w:val="32"/>
          <w:szCs w:val="32"/>
        </w:rPr>
        <w:t>。</w:t>
      </w:r>
    </w:p>
    <w:p>
      <w:pPr>
        <w:spacing w:line="6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此问题整改已完成，完成进度100%</w:t>
      </w:r>
      <w:r>
        <w:rPr>
          <w:rFonts w:hint="eastAsia" w:ascii="仿宋_GB2312" w:hAnsi="仿宋_GB2312" w:eastAsia="仿宋_GB2312" w:cs="仿宋_GB2312"/>
          <w:sz w:val="32"/>
          <w:szCs w:val="32"/>
          <w:lang w:eastAsia="zh-CN"/>
        </w:rPr>
        <w:t>。</w:t>
      </w:r>
    </w:p>
    <w:p>
      <w:pPr>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措施：结合实际强化学习，每周组织召开专门研讨，要求各总支、支部委员分享学习心得及下一步学习计划，将好的经验方法分享给大家。同时要求全体教职工每周撰写一篇心得体会，理论紧密联系实际，学以致用，用习近平新时代中国特色社会主义思想武装头脑，指导实践工作。</w:t>
      </w:r>
    </w:p>
    <w:p>
      <w:pPr>
        <w:spacing w:line="66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（三）关于“学习强国”平台管理机制不健全,学习效果的奖惩措施不完善,存在“上热下冷”现象,个别党员的学习积分偏低,向离退休</w:t>
      </w:r>
      <w:r>
        <w:rPr>
          <w:rFonts w:hint="eastAsia" w:ascii="楷体_GB2312" w:hAnsi="楷体_GB2312" w:eastAsia="楷体_GB2312" w:cs="楷体_GB2312"/>
          <w:b/>
          <w:sz w:val="32"/>
          <w:szCs w:val="32"/>
          <w:lang w:eastAsia="zh-CN"/>
        </w:rPr>
        <w:t>人员</w:t>
      </w:r>
      <w:r>
        <w:rPr>
          <w:rFonts w:hint="eastAsia" w:ascii="楷体_GB2312" w:hAnsi="楷体_GB2312" w:eastAsia="楷体_GB2312" w:cs="楷体_GB2312"/>
          <w:b/>
          <w:sz w:val="32"/>
          <w:szCs w:val="32"/>
        </w:rPr>
        <w:t>推广使用的效果不明显问题。</w:t>
      </w:r>
    </w:p>
    <w:p>
      <w:pPr>
        <w:spacing w:line="6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此问题整改已完成，完成进度100%</w:t>
      </w:r>
      <w:r>
        <w:rPr>
          <w:rFonts w:hint="eastAsia" w:ascii="仿宋_GB2312" w:hAnsi="仿宋_GB2312" w:eastAsia="仿宋_GB2312" w:cs="仿宋_GB2312"/>
          <w:sz w:val="32"/>
          <w:szCs w:val="32"/>
          <w:lang w:eastAsia="zh-CN"/>
        </w:rPr>
        <w:t>。</w:t>
      </w:r>
    </w:p>
    <w:p>
      <w:pPr>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措施：加强对“学习强国”平台学习的监管，每周检查广大教职工的学习情况，排名公示，完善奖惩措施，对完成差的教职工给予通报批评，并与绩效考核相结合，对于连续不能按要求完成学习的教职工扣除其相应绩效。利用重要节日走访慰问离退休党员，加强与离退休党员的谈心交流，并传达“学习强国”学习的重要性，进一步引导他们抓好学习。</w:t>
      </w:r>
    </w:p>
    <w:p>
      <w:pPr>
        <w:spacing w:line="660" w:lineRule="exact"/>
        <w:ind w:firstLine="640" w:firstLineChars="200"/>
        <w:rPr>
          <w:rFonts w:ascii="黑体" w:hAnsi="黑体" w:eastAsia="黑体"/>
          <w:sz w:val="32"/>
          <w:szCs w:val="32"/>
        </w:rPr>
      </w:pPr>
      <w:r>
        <w:rPr>
          <w:rFonts w:hint="eastAsia" w:ascii="黑体" w:hAnsi="黑体" w:eastAsia="黑体"/>
          <w:sz w:val="32"/>
          <w:szCs w:val="32"/>
        </w:rPr>
        <w:t>二、在履行职能责任上有欠缺，贯彻落实县委决策部署不到位方面</w:t>
      </w:r>
    </w:p>
    <w:p>
      <w:pPr>
        <w:spacing w:line="66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（一）落实县委决策部</w:t>
      </w:r>
      <w:r>
        <w:rPr>
          <w:rFonts w:hint="eastAsia" w:ascii="楷体_GB2312" w:hAnsi="楷体_GB2312" w:eastAsia="楷体_GB2312" w:cs="楷体_GB2312"/>
          <w:b/>
          <w:sz w:val="32"/>
          <w:szCs w:val="32"/>
          <w:lang w:eastAsia="zh-CN"/>
        </w:rPr>
        <w:t>署</w:t>
      </w:r>
      <w:r>
        <w:rPr>
          <w:rFonts w:hint="eastAsia" w:ascii="楷体_GB2312" w:hAnsi="楷体_GB2312" w:eastAsia="楷体_GB2312" w:cs="楷体_GB2312"/>
          <w:b/>
          <w:sz w:val="32"/>
          <w:szCs w:val="32"/>
        </w:rPr>
        <w:t>谋划不深,仅满足于当前学校的发展,一定程度上存有“守摊”思想，勇于争先、做大做强的干劲不足。</w:t>
      </w:r>
    </w:p>
    <w:p>
      <w:pPr>
        <w:spacing w:line="6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此问题整改已完成，完成进度100%</w:t>
      </w:r>
      <w:r>
        <w:rPr>
          <w:rFonts w:hint="eastAsia" w:ascii="仿宋_GB2312" w:hAnsi="仿宋_GB2312" w:eastAsia="仿宋_GB2312" w:cs="仿宋_GB2312"/>
          <w:sz w:val="32"/>
          <w:szCs w:val="32"/>
          <w:lang w:eastAsia="zh-CN"/>
        </w:rPr>
        <w:t>。</w:t>
      </w:r>
    </w:p>
    <w:p>
      <w:pPr>
        <w:spacing w:line="66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整改措施：深入研究县委决策部署，对于上级文件进行深入剖析，明确其指导方向。谋划长远发展，重新制定适应当前职业教育形式的中长期发展规划。进一步完善专业设置，通过走访兄弟学校及赴石家庄中等职业学校调研，对专业设置有了更清晰的思路，新设两个专业即汽车运用与维修和会计事务，改写了我校自创办以来无工科专业的历史，为学生提供了更广阔的选择空间。对标中等职业学校达标建设标准，进一步扩大招生规模，今年初步计划实现在校生达到800人，冲顶1000人。每月定期召开中心组会议，专题研读省市县委相关文件，及时高效落实。组织开展解放思想大讨论活动，认真谋划海兴职业教育的发展。</w:t>
      </w:r>
    </w:p>
    <w:p>
      <w:pPr>
        <w:spacing w:line="66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（二）关于班子成员会议记录不规范,党委会议、行政会议、事务会议等记录混记问题。</w:t>
      </w:r>
    </w:p>
    <w:p>
      <w:pPr>
        <w:spacing w:line="6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此问题整改已完成，完成进度100%</w:t>
      </w:r>
      <w:r>
        <w:rPr>
          <w:rFonts w:hint="eastAsia" w:ascii="仿宋_GB2312" w:hAnsi="仿宋_GB2312" w:eastAsia="仿宋_GB2312" w:cs="仿宋_GB2312"/>
          <w:sz w:val="32"/>
          <w:szCs w:val="32"/>
          <w:lang w:eastAsia="zh-CN"/>
        </w:rPr>
        <w:t>。</w:t>
      </w:r>
    </w:p>
    <w:p>
      <w:pPr>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措施：召开专题会议，明确各项会议记录的责任人，总支会议由孙雨清负责，行政会议由崔国权负责，事务会议由刘莹负责。对以往会议记录进行彻查，并进行分类记录重新抄写，对原负责人进行了批评教育。对于新负责人进行业务培训，加强管理完善会议记录、纪要程序，各项会议分别记录，每周由总支委员检查一次，对于不合理和不及时记录的情况，及时给予纠正。</w:t>
      </w:r>
    </w:p>
    <w:p>
      <w:pPr>
        <w:spacing w:line="66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（三）关于民主集中制执行不到位,分管副职习惯于管好自己“一亩三分地”,对其他班子成员分管工作不关注不了解问题。</w:t>
      </w:r>
    </w:p>
    <w:p>
      <w:pPr>
        <w:spacing w:line="6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此问题整改已完成，完成进度100%</w:t>
      </w:r>
      <w:r>
        <w:rPr>
          <w:rFonts w:hint="eastAsia" w:ascii="仿宋_GB2312" w:hAnsi="仿宋_GB2312" w:eastAsia="仿宋_GB2312" w:cs="仿宋_GB2312"/>
          <w:sz w:val="32"/>
          <w:szCs w:val="32"/>
          <w:lang w:eastAsia="zh-CN"/>
        </w:rPr>
        <w:t>。</w:t>
      </w:r>
    </w:p>
    <w:p>
      <w:pPr>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措施：班子成员每半月组织一次工作分享会，届时介绍自己前一段时间的工作，并就下步工作提出自己的想法，其他班子成员提出意见和建议，确保每一位班子成员都能了解相互的工作，为学校的全面发展贡献力量。</w:t>
      </w:r>
    </w:p>
    <w:p>
      <w:pPr>
        <w:spacing w:line="66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（四）关于总支领导核心作用体现不充分,长期以行政会议代替总支会议研究决策问题。</w:t>
      </w:r>
    </w:p>
    <w:p>
      <w:pPr>
        <w:spacing w:line="6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此问题整改已完成，完成进度100%</w:t>
      </w:r>
      <w:r>
        <w:rPr>
          <w:rFonts w:hint="eastAsia" w:ascii="仿宋_GB2312" w:hAnsi="仿宋_GB2312" w:eastAsia="仿宋_GB2312" w:cs="仿宋_GB2312"/>
          <w:sz w:val="32"/>
          <w:szCs w:val="32"/>
          <w:lang w:eastAsia="zh-CN"/>
        </w:rPr>
        <w:t>。</w:t>
      </w:r>
    </w:p>
    <w:p>
      <w:pPr>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措施：对于重大问题必须经总支会议讨论，并且前期做好意见征集工作，让每一教职工都了解学校的重大事件，最后经总支会议讨论决定，并进行公示。建立健全总支组织构架，重新选举产生新一届总支及支部委员，充分发挥总支的领导管理作用，树立党领导一切的意识，对重大问题、人事任免、财务公开等工作要通过总支会议决策部署。</w:t>
      </w:r>
    </w:p>
    <w:p>
      <w:pPr>
        <w:spacing w:line="660" w:lineRule="exact"/>
        <w:ind w:firstLine="640" w:firstLineChars="200"/>
        <w:rPr>
          <w:rFonts w:ascii="黑体" w:hAnsi="黑体" w:eastAsia="黑体"/>
          <w:sz w:val="32"/>
          <w:szCs w:val="32"/>
        </w:rPr>
      </w:pPr>
      <w:r>
        <w:rPr>
          <w:rFonts w:hint="eastAsia" w:ascii="黑体" w:hAnsi="黑体" w:eastAsia="黑体"/>
          <w:sz w:val="32"/>
          <w:szCs w:val="32"/>
        </w:rPr>
        <w:t>三、对意识形态工作重视程度不够，在落实意识形态责任制上有差距方面</w:t>
      </w:r>
    </w:p>
    <w:p>
      <w:pPr>
        <w:spacing w:line="66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（一）关于2019年以来,意识形态工作责任制末纳入年度民主生活会对照检查材料,意识形态工作在</w:t>
      </w:r>
      <w:r>
        <w:rPr>
          <w:rFonts w:hint="eastAsia" w:ascii="楷体_GB2312" w:hAnsi="楷体_GB2312" w:eastAsia="楷体_GB2312" w:cs="楷体_GB2312"/>
          <w:b/>
          <w:sz w:val="32"/>
          <w:szCs w:val="32"/>
          <w:lang w:eastAsia="zh-CN"/>
        </w:rPr>
        <w:t>班子、</w:t>
      </w:r>
      <w:r>
        <w:rPr>
          <w:rFonts w:hint="eastAsia" w:ascii="楷体_GB2312" w:hAnsi="楷体_GB2312" w:eastAsia="楷体_GB2312" w:cs="楷体_GB2312"/>
          <w:b/>
          <w:sz w:val="32"/>
          <w:szCs w:val="32"/>
        </w:rPr>
        <w:t>班子成员的年度述学述职述廉述法报告中表述不到位问题。</w:t>
      </w:r>
    </w:p>
    <w:p>
      <w:pPr>
        <w:spacing w:line="6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此问题整改已完成，完成进度100%</w:t>
      </w:r>
      <w:r>
        <w:rPr>
          <w:rFonts w:hint="eastAsia" w:ascii="仿宋_GB2312" w:hAnsi="仿宋_GB2312" w:eastAsia="仿宋_GB2312" w:cs="仿宋_GB2312"/>
          <w:sz w:val="32"/>
          <w:szCs w:val="32"/>
          <w:lang w:eastAsia="zh-CN"/>
        </w:rPr>
        <w:t>。</w:t>
      </w:r>
    </w:p>
    <w:p>
      <w:pPr>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整改措施：加强对意识形态工作的管理，明确刘莹为意识形态负责人，对以往民主生活对照检查材料及述职述廉述法报告重新检查，进行整改。将意识形态工作融入到学校管理，融入到民主生活，融入到述职。</w:t>
      </w:r>
    </w:p>
    <w:p>
      <w:pPr>
        <w:spacing w:line="66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关于对意识形态工作的极端重要性认识不足,未根据班子成员变动及时调整意识形态工作领导机构,未落实“每半年专题研究一次意识形态工作”没有以文件或会议形式在一定范围内通报意识形态领域情况问题。</w:t>
      </w:r>
    </w:p>
    <w:p>
      <w:pPr>
        <w:spacing w:line="6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此问题整改已完成，完成进度100%</w:t>
      </w:r>
      <w:r>
        <w:rPr>
          <w:rFonts w:hint="eastAsia" w:ascii="仿宋_GB2312" w:hAnsi="仿宋_GB2312" w:eastAsia="仿宋_GB2312" w:cs="仿宋_GB2312"/>
          <w:sz w:val="32"/>
          <w:szCs w:val="32"/>
          <w:lang w:eastAsia="zh-CN"/>
        </w:rPr>
        <w:t>。</w:t>
      </w:r>
    </w:p>
    <w:p>
      <w:pPr>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整改措施：将意识形态工作提升到学校重点工作，完善意识形态工作组织机构，对意识形态工作通过文件、会议等方式定期进行通报。坚持班子每半年研究一次意识形态工作。</w:t>
      </w:r>
    </w:p>
    <w:p>
      <w:pPr>
        <w:spacing w:line="660" w:lineRule="exact"/>
        <w:ind w:firstLine="643" w:firstLineChars="200"/>
        <w:rPr>
          <w:rFonts w:ascii="楷体" w:hAnsi="楷体" w:eastAsia="楷体"/>
          <w:b/>
          <w:sz w:val="32"/>
          <w:szCs w:val="32"/>
        </w:rPr>
      </w:pPr>
      <w:r>
        <w:rPr>
          <w:rFonts w:hint="eastAsia" w:ascii="楷体_GB2312" w:hAnsi="楷体_GB2312" w:eastAsia="楷体_GB2312" w:cs="楷体_GB2312"/>
          <w:b/>
          <w:sz w:val="32"/>
          <w:szCs w:val="32"/>
        </w:rPr>
        <w:t>（三）关于网络意识形态观念淡薄,没有专人负责,微信公众号对外宣传渠道不畅,转发有关网络意识形态权威文章较少问题。</w:t>
      </w:r>
    </w:p>
    <w:p>
      <w:pPr>
        <w:spacing w:line="6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此问题整改已完成，完成进度100%</w:t>
      </w:r>
      <w:r>
        <w:rPr>
          <w:rFonts w:hint="eastAsia" w:ascii="仿宋_GB2312" w:hAnsi="仿宋_GB2312" w:eastAsia="仿宋_GB2312" w:cs="仿宋_GB2312"/>
          <w:sz w:val="32"/>
          <w:szCs w:val="32"/>
          <w:lang w:eastAsia="zh-CN"/>
        </w:rPr>
        <w:t>。</w:t>
      </w:r>
    </w:p>
    <w:p>
      <w:pPr>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整改措施：强化教职工网络意识形态，明确姜海平同志为专职责任人，畅通微信公众号宣传，及时更新内容，积极转发网络意识形态权威文章。</w:t>
      </w:r>
    </w:p>
    <w:p>
      <w:pPr>
        <w:spacing w:line="66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四）关于师德师风建设薄弱,未能把师德师风作为评价教师队伍素质的第一标准,教师在落实立德树人根本任务中的主体作用发挥不全面,仅有三名思政课教师且兼职其他工作,思政课教学仅限于课堂,教育教学活动不丰富,以文化人、环境育人的氛围不浓厚问题。</w:t>
      </w:r>
    </w:p>
    <w:p>
      <w:pPr>
        <w:spacing w:line="6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此问题整改已完成，完成进度100%</w:t>
      </w:r>
      <w:r>
        <w:rPr>
          <w:rFonts w:hint="eastAsia" w:ascii="仿宋_GB2312" w:hAnsi="仿宋_GB2312" w:eastAsia="仿宋_GB2312" w:cs="仿宋_GB2312"/>
          <w:sz w:val="32"/>
          <w:szCs w:val="32"/>
          <w:lang w:eastAsia="zh-CN"/>
        </w:rPr>
        <w:t>。</w:t>
      </w:r>
    </w:p>
    <w:p>
      <w:pPr>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措施：制定完善师德师风建设工作方案并在总支会议上通过，加强师德师风建设，将师德师风作为作为评价教师素质的第一标准与绩效考核挂钩，引进更多优秀思政课教师，目前我校共有思政课教师3人。开展丰富多彩的思想政治教育活动，本学期开展了“缅怀先烈，奋发进取”红色思政课、思政课大讲堂、思政知识竞赛等活动。</w:t>
      </w:r>
    </w:p>
    <w:p>
      <w:pPr>
        <w:spacing w:line="66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（五）关于保密工作责任制落实不严格,保密工作领导小组成员调整不及时，人员分工不明确问题。</w:t>
      </w:r>
    </w:p>
    <w:p>
      <w:pPr>
        <w:spacing w:line="6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此问题整改已完成，完成进度100%</w:t>
      </w:r>
      <w:r>
        <w:rPr>
          <w:rFonts w:hint="eastAsia" w:ascii="仿宋_GB2312" w:hAnsi="仿宋_GB2312" w:eastAsia="仿宋_GB2312" w:cs="仿宋_GB2312"/>
          <w:sz w:val="32"/>
          <w:szCs w:val="32"/>
          <w:lang w:eastAsia="zh-CN"/>
        </w:rPr>
        <w:t>。</w:t>
      </w:r>
    </w:p>
    <w:p>
      <w:pPr>
        <w:spacing w:line="66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整改措施：加强保密工作，完善组织机构，明确赵振东为保密工作责任人。每半月对教职工进行一次保密工作培训，组织保密工作知识竞赛活动，对成绩优秀教师进行表彰。</w:t>
      </w:r>
    </w:p>
    <w:p>
      <w:pPr>
        <w:spacing w:line="660" w:lineRule="exact"/>
        <w:ind w:firstLine="640" w:firstLineChars="200"/>
        <w:rPr>
          <w:rFonts w:ascii="黑体" w:hAnsi="黑体" w:eastAsia="黑体"/>
          <w:sz w:val="32"/>
          <w:szCs w:val="32"/>
        </w:rPr>
      </w:pPr>
      <w:r>
        <w:rPr>
          <w:rFonts w:hint="eastAsia" w:ascii="黑体" w:hAnsi="黑体" w:eastAsia="黑体"/>
          <w:sz w:val="32"/>
          <w:szCs w:val="32"/>
        </w:rPr>
        <w:t>四、学校职能不能满足当前职业教育新形势方面</w:t>
      </w:r>
    </w:p>
    <w:p>
      <w:pPr>
        <w:spacing w:line="66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（一）关于调查研究不深入，未根据《中华人民共和国职业教育法》,结合全县实际,就深化产教融合、校企合作、优化职业教育布局、教师专业布局等课题进行专题调研,并形成相关调研报告指导实践问题。</w:t>
      </w:r>
    </w:p>
    <w:p>
      <w:pPr>
        <w:spacing w:line="6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此问题整改已完成，完成进度100%</w:t>
      </w:r>
      <w:r>
        <w:rPr>
          <w:rFonts w:hint="eastAsia" w:ascii="仿宋_GB2312" w:hAnsi="仿宋_GB2312" w:eastAsia="仿宋_GB2312" w:cs="仿宋_GB2312"/>
          <w:sz w:val="32"/>
          <w:szCs w:val="32"/>
          <w:lang w:eastAsia="zh-CN"/>
        </w:rPr>
        <w:t>。</w:t>
      </w:r>
    </w:p>
    <w:p>
      <w:pPr>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措施：开展多种形式的调研工作，上半年与县政协赴石家庄中职学校进行调研，了解职业教育的发展方向。结合本县实际，深化产教融合、校企合作、优化职业教育布局、教师专业布局，并撰写相关调研报告指导实践。</w:t>
      </w:r>
    </w:p>
    <w:p>
      <w:pPr>
        <w:keepNext w:val="0"/>
        <w:keepLines w:val="0"/>
        <w:pageBreakBefore w:val="0"/>
        <w:widowControl w:val="0"/>
        <w:numPr>
          <w:ilvl w:val="0"/>
          <w:numId w:val="0"/>
        </w:numPr>
        <w:pBdr>
          <w:bottom w:val="single" w:color="FFFFFF" w:sz="6" w:space="31"/>
        </w:pBdr>
        <w:kinsoku/>
        <w:wordWrap/>
        <w:overflowPunct/>
        <w:topLinePunct w:val="0"/>
        <w:autoSpaceDE w:val="0"/>
        <w:autoSpaceDN w:val="0"/>
        <w:bidi w:val="0"/>
        <w:adjustRightInd w:val="0"/>
        <w:snapToGrid w:val="0"/>
        <w:spacing w:line="600" w:lineRule="exact"/>
        <w:ind w:firstLine="643" w:firstLineChars="200"/>
        <w:jc w:val="both"/>
        <w:textAlignment w:val="auto"/>
        <w:rPr>
          <w:rFonts w:hint="eastAsia" w:ascii="楷体_GB2312" w:hAnsi="楷体_GB2312" w:eastAsia="楷体_GB2312" w:cs="楷体_GB2312"/>
          <w:b/>
          <w:sz w:val="32"/>
          <w:szCs w:val="32"/>
          <w:lang w:val="en-US" w:eastAsia="zh-CN"/>
        </w:rPr>
      </w:pPr>
      <w:r>
        <w:rPr>
          <w:rFonts w:hint="eastAsia" w:ascii="楷体_GB2312" w:hAnsi="楷体_GB2312" w:eastAsia="楷体_GB2312" w:cs="楷体_GB2312"/>
          <w:b/>
          <w:sz w:val="32"/>
          <w:szCs w:val="32"/>
        </w:rPr>
        <w:t>（二）关于专业设置单一,不能适应新时代职业教育要求问题。</w:t>
      </w:r>
      <w:r>
        <w:rPr>
          <w:rFonts w:hint="eastAsia" w:ascii="楷体_GB2312" w:hAnsi="楷体_GB2312" w:eastAsia="楷体_GB2312" w:cs="楷体_GB2312"/>
          <w:b/>
          <w:sz w:val="32"/>
          <w:szCs w:val="32"/>
          <w:lang w:val="en-US" w:eastAsia="zh-CN"/>
        </w:rPr>
        <w:t>职高班设幼儿保育、电子商务2个专业，中专班设幼儿保育、计算机应用、电子商务3个专业。</w:t>
      </w:r>
    </w:p>
    <w:p>
      <w:pPr>
        <w:spacing w:line="6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此问题整改已完成，完成进度100%</w:t>
      </w:r>
      <w:r>
        <w:rPr>
          <w:rFonts w:hint="eastAsia" w:ascii="仿宋_GB2312" w:hAnsi="仿宋_GB2312" w:eastAsia="仿宋_GB2312" w:cs="仿宋_GB2312"/>
          <w:sz w:val="32"/>
          <w:szCs w:val="32"/>
          <w:lang w:eastAsia="zh-CN"/>
        </w:rPr>
        <w:t>。</w:t>
      </w:r>
    </w:p>
    <w:p>
      <w:pPr>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措施：丰富专业设置，本学期新设汽车运用与维修和会计事务两个新专业。赴兄弟学校开展调研，了解最新的专业设置情况，后续将对本校专业进行进一步的调整。结合本县实际及国内形式，设置更多满足学生爱好及长远发展的专业。</w:t>
      </w:r>
    </w:p>
    <w:p>
      <w:pPr>
        <w:spacing w:line="66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（三）关于教师队伍年龄结构不合理。全校59名教职工中,有4I人年龄在50岁以上,占比69.5%,年轻教师存量明显不足,“老中青”优化结合的梯次配备没有形成问题。</w:t>
      </w:r>
    </w:p>
    <w:p>
      <w:pPr>
        <w:spacing w:line="6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此问题整改未完成，争取政策支持，采取多种措施尽早完成目标。</w:t>
      </w:r>
    </w:p>
    <w:p>
      <w:pPr>
        <w:spacing w:line="6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整改措施：在校聘教师的基础上，正在与县委、县政府及教育局协调、沟通，希望县委、县政府能够为我校开辟更多的招聘渠道，通过事业编、人事代理、劳务派遣等方式招聘更多年轻高素质教师，逐步改善教师结构，通过与上海天坤国际教育集团合作尽早改善教师专业结构。</w:t>
      </w:r>
    </w:p>
    <w:p>
      <w:pPr>
        <w:tabs>
          <w:tab w:val="left" w:pos="2127"/>
        </w:tabs>
        <w:spacing w:line="660" w:lineRule="exact"/>
        <w:ind w:firstLine="640" w:firstLineChars="200"/>
        <w:rPr>
          <w:rFonts w:ascii="黑体" w:hAnsi="黑体" w:eastAsia="黑体"/>
          <w:sz w:val="32"/>
          <w:szCs w:val="32"/>
        </w:rPr>
      </w:pPr>
      <w:r>
        <w:rPr>
          <w:rFonts w:hint="eastAsia" w:ascii="黑体" w:hAnsi="黑体" w:eastAsia="黑体"/>
          <w:sz w:val="32"/>
          <w:szCs w:val="32"/>
        </w:rPr>
        <w:t>五、担当尽责不够有力，履行主责主业、解决限制职业教育发展问题的办法欠缺方面</w:t>
      </w:r>
    </w:p>
    <w:p>
      <w:pPr>
        <w:spacing w:line="66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（一）关于深入基层、联系群众不密切，班子成员与广大教职工、党员教职工推心置腹谈心谈话、听取意见不够,总支书记、校长没有带头走进课堂,带头推动思政课建设,带头联系思政课教师问题。</w:t>
      </w:r>
    </w:p>
    <w:p>
      <w:pPr>
        <w:spacing w:line="6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此问题整改已完成，完成进度100%</w:t>
      </w:r>
      <w:r>
        <w:rPr>
          <w:rFonts w:hint="eastAsia" w:ascii="仿宋_GB2312" w:hAnsi="仿宋_GB2312" w:eastAsia="仿宋_GB2312" w:cs="仿宋_GB2312"/>
          <w:sz w:val="32"/>
          <w:szCs w:val="32"/>
          <w:lang w:eastAsia="zh-CN"/>
        </w:rPr>
        <w:t>。</w:t>
      </w:r>
    </w:p>
    <w:p>
      <w:pPr>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整改措施：开展形式多样的谈心、谈话活动，主动听取广大教职工的意见建议，校领导班子成员带头上思政课。</w:t>
      </w:r>
    </w:p>
    <w:p>
      <w:pPr>
        <w:spacing w:line="66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（二）关于创新意识不足，面对国家大力支持职业教育发展的利好政策,仅限于基础教学课,专业课</w:t>
      </w:r>
      <w:r>
        <w:rPr>
          <w:rFonts w:hint="eastAsia" w:ascii="楷体_GB2312" w:hAnsi="楷体_GB2312" w:eastAsia="楷体_GB2312" w:cs="楷体_GB2312"/>
          <w:b/>
          <w:sz w:val="32"/>
          <w:szCs w:val="32"/>
          <w:lang w:eastAsia="zh-CN"/>
        </w:rPr>
        <w:t>限</w:t>
      </w:r>
      <w:r>
        <w:rPr>
          <w:rFonts w:hint="eastAsia" w:ascii="楷体_GB2312" w:hAnsi="楷体_GB2312" w:eastAsia="楷体_GB2312" w:cs="楷体_GB2312"/>
          <w:b/>
          <w:sz w:val="32"/>
          <w:szCs w:val="32"/>
        </w:rPr>
        <w:t>于校企合作机构的专业</w:t>
      </w:r>
      <w:r>
        <w:rPr>
          <w:rFonts w:hint="eastAsia" w:ascii="楷体_GB2312" w:hAnsi="楷体_GB2312" w:eastAsia="楷体_GB2312" w:cs="楷体_GB2312"/>
          <w:b/>
          <w:sz w:val="32"/>
          <w:szCs w:val="32"/>
          <w:lang w:eastAsia="zh-CN"/>
        </w:rPr>
        <w:t>授</w:t>
      </w:r>
      <w:r>
        <w:rPr>
          <w:rFonts w:hint="eastAsia" w:ascii="楷体_GB2312" w:hAnsi="楷体_GB2312" w:eastAsia="楷体_GB2312" w:cs="楷体_GB2312"/>
          <w:b/>
          <w:sz w:val="32"/>
          <w:szCs w:val="32"/>
        </w:rPr>
        <w:t>课,未能充分满足海兴学子就近就学目标问题。</w:t>
      </w:r>
    </w:p>
    <w:p>
      <w:pPr>
        <w:spacing w:line="6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此问题整改已完成，完成进度100%</w:t>
      </w:r>
      <w:r>
        <w:rPr>
          <w:rFonts w:hint="eastAsia" w:ascii="仿宋_GB2312" w:hAnsi="仿宋_GB2312" w:eastAsia="仿宋_GB2312" w:cs="仿宋_GB2312"/>
          <w:sz w:val="32"/>
          <w:szCs w:val="32"/>
          <w:lang w:eastAsia="zh-CN"/>
        </w:rPr>
        <w:t>。</w:t>
      </w:r>
    </w:p>
    <w:p>
      <w:pPr>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整改措施：增强创新意识，认真研读国家关于职业教育发展的政策文件，学以致用，丰富专业设置，新设汽车运用与维修和会计事务两个专业。</w:t>
      </w:r>
    </w:p>
    <w:p>
      <w:pPr>
        <w:spacing w:line="66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（三）关于工会作用发挥不充分，在解决教职员工工作、生活中存在的困难,开展职工互助保障、寒冬送</w:t>
      </w:r>
      <w:r>
        <w:rPr>
          <w:rFonts w:hint="eastAsia" w:ascii="楷体_GB2312" w:hAnsi="楷体_GB2312" w:eastAsia="楷体_GB2312" w:cs="楷体_GB2312"/>
          <w:b/>
          <w:sz w:val="32"/>
          <w:szCs w:val="32"/>
          <w:lang w:eastAsia="zh-CN"/>
        </w:rPr>
        <w:t>温暖</w:t>
      </w:r>
      <w:r>
        <w:rPr>
          <w:rFonts w:hint="eastAsia" w:ascii="楷体_GB2312" w:hAnsi="楷体_GB2312" w:eastAsia="楷体_GB2312" w:cs="楷体_GB2312"/>
          <w:b/>
          <w:sz w:val="32"/>
          <w:szCs w:val="32"/>
        </w:rPr>
        <w:t>等活动上较少,未组织职工参加重大疾病保险等关爱行动问题。</w:t>
      </w:r>
    </w:p>
    <w:p>
      <w:pPr>
        <w:spacing w:line="6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此问题整改已完成，完成进度100%</w:t>
      </w:r>
      <w:r>
        <w:rPr>
          <w:rFonts w:hint="eastAsia" w:ascii="仿宋_GB2312" w:hAnsi="仿宋_GB2312" w:eastAsia="仿宋_GB2312" w:cs="仿宋_GB2312"/>
          <w:sz w:val="32"/>
          <w:szCs w:val="32"/>
          <w:lang w:eastAsia="zh-CN"/>
        </w:rPr>
        <w:t>。</w:t>
      </w:r>
    </w:p>
    <w:p>
      <w:pPr>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整改措施：健全工作架构，利用重大节日及时听取职工需求，做到有的放矢，进一步发挥工会作用，主动走访慰问困难职工，组织教职工参加重大疾病保险等关爱行动。</w:t>
      </w:r>
    </w:p>
    <w:p>
      <w:pPr>
        <w:spacing w:line="660" w:lineRule="exact"/>
        <w:ind w:firstLine="640" w:firstLineChars="200"/>
        <w:rPr>
          <w:rFonts w:ascii="黑体" w:hAnsi="黑体" w:eastAsia="黑体"/>
          <w:sz w:val="32"/>
          <w:szCs w:val="32"/>
        </w:rPr>
      </w:pPr>
      <w:r>
        <w:rPr>
          <w:rFonts w:hint="eastAsia" w:ascii="黑体" w:hAnsi="黑体" w:eastAsia="黑体"/>
          <w:sz w:val="32"/>
          <w:szCs w:val="32"/>
        </w:rPr>
        <w:t>六、管理机制不健全，未结合学校实际制定相关制度方面</w:t>
      </w:r>
    </w:p>
    <w:p>
      <w:pPr>
        <w:spacing w:line="66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（一）关于财务管理不规范，在费用报销时，未按规定报销，报账使用复印件，不按合同约定付款，专用材料未实行入库及领用手续问题。</w:t>
      </w:r>
    </w:p>
    <w:p>
      <w:pPr>
        <w:spacing w:line="6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此问题整改已完成，完成进度100%</w:t>
      </w:r>
      <w:r>
        <w:rPr>
          <w:rFonts w:hint="eastAsia" w:ascii="仿宋_GB2312" w:hAnsi="仿宋_GB2312" w:eastAsia="仿宋_GB2312" w:cs="仿宋_GB2312"/>
          <w:sz w:val="32"/>
          <w:szCs w:val="32"/>
          <w:lang w:eastAsia="zh-CN"/>
        </w:rPr>
        <w:t>。</w:t>
      </w:r>
    </w:p>
    <w:p>
      <w:pPr>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整改措施：加强财务管理，完善财务管理相关制度，制定一系列财务制度，明确孙海燕为责任人。</w:t>
      </w:r>
    </w:p>
    <w:p>
      <w:pPr>
        <w:spacing w:line="66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（二）关于合同签订把关不严</w:t>
      </w:r>
      <w:r>
        <w:rPr>
          <w:rFonts w:hint="eastAsia" w:ascii="楷体_GB2312" w:hAnsi="楷体_GB2312" w:eastAsia="楷体_GB2312" w:cs="楷体_GB2312"/>
          <w:b/>
          <w:sz w:val="32"/>
          <w:szCs w:val="32"/>
          <w:lang w:eastAsia="zh-CN"/>
        </w:rPr>
        <w:t>，</w:t>
      </w:r>
      <w:r>
        <w:rPr>
          <w:rFonts w:hint="eastAsia" w:ascii="楷体_GB2312" w:hAnsi="楷体_GB2312" w:eastAsia="楷体_GB2312" w:cs="楷体_GB2312"/>
          <w:b/>
          <w:sz w:val="32"/>
          <w:szCs w:val="32"/>
        </w:rPr>
        <w:t>餐饮合同重复签订，在原合同未到期前又重复签订了新合同问题。</w:t>
      </w:r>
    </w:p>
    <w:p>
      <w:pPr>
        <w:spacing w:line="6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此问题整改已完成，完成进度100%</w:t>
      </w:r>
      <w:r>
        <w:rPr>
          <w:rFonts w:hint="eastAsia" w:ascii="仿宋_GB2312" w:hAnsi="仿宋_GB2312" w:eastAsia="仿宋_GB2312" w:cs="仿宋_GB2312"/>
          <w:sz w:val="32"/>
          <w:szCs w:val="32"/>
          <w:lang w:eastAsia="zh-CN"/>
        </w:rPr>
        <w:t>。</w:t>
      </w:r>
    </w:p>
    <w:p>
      <w:pPr>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整改措施：重新审查合同，按照规定</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合同签订</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管理，严格按规范程序执行。</w:t>
      </w:r>
    </w:p>
    <w:p>
      <w:pPr>
        <w:spacing w:line="660" w:lineRule="exact"/>
        <w:ind w:firstLine="643" w:firstLineChars="200"/>
        <w:rPr>
          <w:rFonts w:ascii="楷体" w:hAnsi="楷体" w:eastAsia="楷体"/>
          <w:b/>
          <w:sz w:val="32"/>
          <w:szCs w:val="32"/>
        </w:rPr>
      </w:pPr>
      <w:r>
        <w:rPr>
          <w:rFonts w:hint="eastAsia" w:ascii="楷体_GB2312" w:hAnsi="楷体_GB2312" w:eastAsia="楷体_GB2312" w:cs="楷体_GB2312"/>
          <w:b/>
          <w:sz w:val="32"/>
          <w:szCs w:val="32"/>
        </w:rPr>
        <w:t>（三）关于“三重一大”决策机制落实不到位，大型设备采购未附会议文件和设备采购审批手续问题。</w:t>
      </w:r>
    </w:p>
    <w:p>
      <w:pPr>
        <w:spacing w:line="6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此问题整改已完成，完成进度100%</w:t>
      </w:r>
      <w:r>
        <w:rPr>
          <w:rFonts w:hint="eastAsia" w:ascii="仿宋_GB2312" w:hAnsi="仿宋_GB2312" w:eastAsia="仿宋_GB2312" w:cs="仿宋_GB2312"/>
          <w:sz w:val="32"/>
          <w:szCs w:val="32"/>
          <w:lang w:eastAsia="zh-CN"/>
        </w:rPr>
        <w:t>。</w:t>
      </w:r>
    </w:p>
    <w:p>
      <w:pPr>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整改措施：严格落实“三重一大”决策机制，制定完善相关制度，大型设备采购附会议文件和设备采购审批手续。</w:t>
      </w:r>
    </w:p>
    <w:p>
      <w:pPr>
        <w:spacing w:line="66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（四）关于后</w:t>
      </w:r>
      <w:r>
        <w:rPr>
          <w:rFonts w:hint="eastAsia" w:ascii="楷体_GB2312" w:hAnsi="楷体_GB2312" w:eastAsia="楷体_GB2312" w:cs="楷体_GB2312"/>
          <w:b/>
          <w:sz w:val="32"/>
          <w:szCs w:val="32"/>
          <w:lang w:eastAsia="zh-CN"/>
        </w:rPr>
        <w:t>勤</w:t>
      </w:r>
      <w:r>
        <w:rPr>
          <w:rFonts w:hint="eastAsia" w:ascii="楷体_GB2312" w:hAnsi="楷体_GB2312" w:eastAsia="楷体_GB2312" w:cs="楷体_GB2312"/>
          <w:b/>
          <w:sz w:val="32"/>
          <w:szCs w:val="32"/>
        </w:rPr>
        <w:t>管理不规范，学校食堂、师生生活服务部实行简单成本核算，学校对食堂、师生生活服务部的运营情况不能及时等握，监管缺失问题。</w:t>
      </w:r>
    </w:p>
    <w:p>
      <w:pPr>
        <w:spacing w:line="6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此问题整改已完成，完成进度100%</w:t>
      </w:r>
      <w:r>
        <w:rPr>
          <w:rFonts w:hint="eastAsia" w:ascii="仿宋_GB2312" w:hAnsi="仿宋_GB2312" w:eastAsia="仿宋_GB2312" w:cs="仿宋_GB2312"/>
          <w:sz w:val="32"/>
          <w:szCs w:val="32"/>
          <w:lang w:eastAsia="zh-CN"/>
        </w:rPr>
        <w:t>。</w:t>
      </w:r>
    </w:p>
    <w:p>
      <w:pPr>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整改措施：制定完善后勤管理相关制度，加强后勤管理，加强对学校食堂和师生生活服务部的管理力度。</w:t>
      </w:r>
    </w:p>
    <w:p>
      <w:pPr>
        <w:spacing w:line="660" w:lineRule="exact"/>
        <w:ind w:firstLine="640" w:firstLineChars="200"/>
        <w:rPr>
          <w:rFonts w:ascii="黑体" w:hAnsi="黑体" w:eastAsia="黑体"/>
          <w:sz w:val="32"/>
          <w:szCs w:val="32"/>
        </w:rPr>
      </w:pPr>
      <w:r>
        <w:rPr>
          <w:rFonts w:hint="eastAsia" w:ascii="黑体" w:hAnsi="黑体" w:eastAsia="黑体"/>
          <w:sz w:val="32"/>
          <w:szCs w:val="32"/>
        </w:rPr>
        <w:t>七、落实党的组织路线不到位，党建工作存在薄弱环节方面</w:t>
      </w:r>
    </w:p>
    <w:p>
      <w:pPr>
        <w:spacing w:line="66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（一）关于党建工作弱化、虚化，党建、意识形态等工作人员均身兼数职,专业知识、工作经验不足；第二支部设置委员为12人,不符合3-5人规定；党员人数底数不清,流入流出党员实际人数与登记不符问题。</w:t>
      </w:r>
    </w:p>
    <w:p>
      <w:pPr>
        <w:spacing w:line="6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此问题整改已完成，完成进度100%</w:t>
      </w:r>
      <w:r>
        <w:rPr>
          <w:rFonts w:hint="eastAsia" w:ascii="仿宋_GB2312" w:hAnsi="仿宋_GB2312" w:eastAsia="仿宋_GB2312" w:cs="仿宋_GB2312"/>
          <w:sz w:val="32"/>
          <w:szCs w:val="32"/>
          <w:lang w:eastAsia="zh-CN"/>
        </w:rPr>
        <w:t>。</w:t>
      </w:r>
    </w:p>
    <w:p>
      <w:pPr>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整改措施：加强党建工作管理，明确党建工作第一责任人为许永兴，健全组织机构，各支部分设书记1人，委员4人。理清党员人数，目前第一支部共19人，第二支部18人。</w:t>
      </w:r>
    </w:p>
    <w:p>
      <w:pPr>
        <w:spacing w:line="66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关于党内组织生活不严肃，支部党员大会记录缺项,谈心谈话较少,2019年、2020年未开展谈心谈话；学习内容随意填写,2019年2月支部委员会"学习十八届全会精神",2019年3月"学习十六届六中全会精神",2020年党小组会议"学习十八届五中、六中全会精神"问题。</w:t>
      </w:r>
    </w:p>
    <w:p>
      <w:pPr>
        <w:spacing w:line="6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此问题整改已完成，完成进度100%</w:t>
      </w:r>
      <w:r>
        <w:rPr>
          <w:rFonts w:hint="eastAsia" w:ascii="仿宋_GB2312" w:hAnsi="仿宋_GB2312" w:eastAsia="仿宋_GB2312" w:cs="仿宋_GB2312"/>
          <w:sz w:val="32"/>
          <w:szCs w:val="32"/>
          <w:lang w:eastAsia="zh-CN"/>
        </w:rPr>
        <w:t>。</w:t>
      </w:r>
    </w:p>
    <w:p>
      <w:pPr>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整改措施：加强对支部会议的记录工作，规范党务工作，补齐</w:t>
      </w:r>
      <w:r>
        <w:rPr>
          <w:rFonts w:hint="eastAsia" w:ascii="仿宋_GB2312" w:hAnsi="仿宋_GB2312" w:eastAsia="仿宋_GB2312" w:cs="仿宋_GB2312"/>
          <w:sz w:val="32"/>
          <w:szCs w:val="32"/>
          <w:lang w:eastAsia="zh-CN"/>
        </w:rPr>
        <w:t>缺失</w:t>
      </w:r>
      <w:r>
        <w:rPr>
          <w:rFonts w:hint="eastAsia" w:ascii="仿宋_GB2312" w:hAnsi="仿宋_GB2312" w:eastAsia="仿宋_GB2312" w:cs="仿宋_GB2312"/>
          <w:sz w:val="32"/>
          <w:szCs w:val="32"/>
        </w:rPr>
        <w:t>档案资料。</w:t>
      </w:r>
    </w:p>
    <w:p>
      <w:pPr>
        <w:spacing w:line="66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（三）关于党员队伍老化,发展党员程序不规范，38名党员中,50周岁以下仅有5人,2019年以来发展2名党员,均无相关记录问题。</w:t>
      </w:r>
    </w:p>
    <w:p>
      <w:pPr>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发展党员程序不规范问题已整改；党员年龄老化问题逐步整改，长期坚持，在符合程序、规范要求的前提下争取尽早改善党员结构。</w:t>
      </w:r>
    </w:p>
    <w:p>
      <w:pPr>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整改措施：规范入党程序，严格按照上级文件要求，按程序执行，培养优秀青年教师积极入党，目前共培养积极分子5名，梳理支部手册，补齐相关记录，附页整改。</w:t>
      </w:r>
    </w:p>
    <w:p>
      <w:pPr>
        <w:spacing w:line="66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（四）关于党费收缴不规范,2019、2020、2022年党费收缴未记录,2021年党费全年收缴一次问题。</w:t>
      </w:r>
    </w:p>
    <w:p>
      <w:pPr>
        <w:spacing w:line="6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此问题整改已完成，完成进度100%</w:t>
      </w:r>
      <w:r>
        <w:rPr>
          <w:rFonts w:hint="eastAsia" w:ascii="仿宋_GB2312" w:hAnsi="仿宋_GB2312" w:eastAsia="仿宋_GB2312" w:cs="仿宋_GB2312"/>
          <w:sz w:val="32"/>
          <w:szCs w:val="32"/>
          <w:lang w:eastAsia="zh-CN"/>
        </w:rPr>
        <w:t>。</w:t>
      </w:r>
    </w:p>
    <w:p>
      <w:pPr>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整改措施：结合不合格党员处理意见规范党费收缴程序，并在支部会议上强调了党费收缴的重要性，严格按照上级要求进行收缴，重新梳理支部书册，补齐党费收缴记录。</w:t>
      </w:r>
    </w:p>
    <w:p>
      <w:pPr>
        <w:spacing w:line="66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五）关于支部工作手册填写混乱，2022年党员大会、支委会记录不完整,多数未填写召开时间；第一支部无2022年支部委员会9、10月会议记录,12月份会议记录超前填写；党小组会议、党课教育活动记录应到会人员与党员人数不符,参会人员签名与实到人数不符问题。</w:t>
      </w:r>
    </w:p>
    <w:p>
      <w:pPr>
        <w:spacing w:line="6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此问题整改已完成，完成进度100%</w:t>
      </w:r>
      <w:r>
        <w:rPr>
          <w:rFonts w:hint="eastAsia" w:ascii="仿宋_GB2312" w:hAnsi="仿宋_GB2312" w:eastAsia="仿宋_GB2312" w:cs="仿宋_GB2312"/>
          <w:sz w:val="32"/>
          <w:szCs w:val="32"/>
          <w:lang w:eastAsia="zh-CN"/>
        </w:rPr>
        <w:t>。</w:t>
      </w:r>
    </w:p>
    <w:p>
      <w:pPr>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措施：强化支部手册填写培训工作，每半月召开一次培训会议，并要求各支部委员撰写学习心得，由支部书记进行审核，对心得体会不够深刻的责令其重新写。规范支部手册填写工作，支部手册由各支部组织委员负责填写，支部书记负责审核，严格把关。</w:t>
      </w:r>
    </w:p>
    <w:p>
      <w:pPr>
        <w:spacing w:line="660" w:lineRule="exact"/>
        <w:ind w:firstLine="640" w:firstLineChars="200"/>
        <w:rPr>
          <w:rFonts w:ascii="黑体" w:hAnsi="黑体" w:eastAsia="黑体"/>
          <w:sz w:val="32"/>
          <w:szCs w:val="32"/>
        </w:rPr>
      </w:pPr>
      <w:r>
        <w:rPr>
          <w:rFonts w:hint="eastAsia" w:ascii="黑体" w:hAnsi="黑体" w:eastAsia="黑体"/>
          <w:sz w:val="32"/>
          <w:szCs w:val="32"/>
        </w:rPr>
        <w:t>八、执行新时代党的组织路线，特别是选人用人方面</w:t>
      </w:r>
    </w:p>
    <w:p>
      <w:pPr>
        <w:spacing w:line="66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（一）关于党管干部原则缺失，存在行政会议研究干部</w:t>
      </w:r>
      <w:r>
        <w:rPr>
          <w:rFonts w:hint="eastAsia" w:ascii="楷体_GB2312" w:hAnsi="楷体_GB2312" w:eastAsia="楷体_GB2312" w:cs="楷体_GB2312"/>
          <w:b/>
          <w:sz w:val="32"/>
          <w:szCs w:val="32"/>
          <w:lang w:eastAsia="zh-CN"/>
        </w:rPr>
        <w:t>问</w:t>
      </w:r>
      <w:r>
        <w:rPr>
          <w:rFonts w:hint="eastAsia" w:ascii="楷体_GB2312" w:hAnsi="楷体_GB2312" w:eastAsia="楷体_GB2312" w:cs="楷体_GB2312"/>
          <w:b/>
          <w:sz w:val="32"/>
          <w:szCs w:val="32"/>
        </w:rPr>
        <w:t>题。</w:t>
      </w:r>
    </w:p>
    <w:p>
      <w:pPr>
        <w:spacing w:line="6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此问题整改已完成，完成进度100%</w:t>
      </w:r>
      <w:r>
        <w:rPr>
          <w:rFonts w:hint="eastAsia" w:ascii="仿宋_GB2312" w:hAnsi="仿宋_GB2312" w:eastAsia="仿宋_GB2312" w:cs="仿宋_GB2312"/>
          <w:sz w:val="32"/>
          <w:szCs w:val="32"/>
          <w:lang w:eastAsia="zh-CN"/>
        </w:rPr>
        <w:t>。</w:t>
      </w:r>
    </w:p>
    <w:p>
      <w:pPr>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整改措施：对以往不规范的人事任免问题重新在总支会议上研究决定，并以红头文件存档，按程序进行公示。加强党对干部职工的管理，重大干部人事问题必须通过总支会议研究决定。</w:t>
      </w:r>
    </w:p>
    <w:p>
      <w:pPr>
        <w:spacing w:line="66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（二）关于干部聘用未履行规定程序，个别同志工资关系分别在三中、二中问题。</w:t>
      </w:r>
    </w:p>
    <w:p>
      <w:pPr>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此问题已作为重点整改，因教师人事关系管辖权不在职教中心，是整个教育系统的大调整，学校主要领导正在积极协调反映。</w:t>
      </w:r>
    </w:p>
    <w:p>
      <w:pPr>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整改措施：对干部的个人信息进行了全面梳理，积极协调社会事务局、教育局、财政局完善干部聘用制度，规范干部聘用程序，及时调整相关干部的工资关系。</w:t>
      </w:r>
    </w:p>
    <w:p>
      <w:pPr>
        <w:spacing w:line="660" w:lineRule="exact"/>
        <w:ind w:firstLine="643" w:firstLineChars="200"/>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（三）关于用工未履行正规用工手续。以劳务费形式发放劳务派遣、人事代理人员工资，招聘劳务派遣、学校招聘的老师学历偏低，没有教师资格证问题。</w:t>
      </w:r>
    </w:p>
    <w:p>
      <w:pPr>
        <w:spacing w:line="6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此问题整改未完成，计划完成时限2025年9月1日</w:t>
      </w:r>
      <w:r>
        <w:rPr>
          <w:rFonts w:hint="eastAsia" w:ascii="仿宋_GB2312" w:hAnsi="仿宋_GB2312" w:eastAsia="仿宋_GB2312" w:cs="仿宋_GB2312"/>
          <w:sz w:val="32"/>
          <w:szCs w:val="32"/>
          <w:lang w:eastAsia="zh-CN"/>
        </w:rPr>
        <w:t>。</w:t>
      </w:r>
    </w:p>
    <w:p>
      <w:pPr>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整改措施：协调人社、教育行政部门规范用工手续，整改劳务派遣和人事代理工资的发放形式，重新签订合同，完善招聘机制。限期劳务派遣及校聘教师提升学历，考取教师资格证。</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
          <w:b w:val="0"/>
          <w:bCs w:val="0"/>
          <w:color w:val="000000"/>
          <w:sz w:val="32"/>
          <w:szCs w:val="32"/>
          <w:lang w:val="en-US" w:eastAsia="zh-CN"/>
        </w:rPr>
      </w:pPr>
      <w:r>
        <w:rPr>
          <w:rFonts w:hint="eastAsia" w:ascii="仿宋_GB2312" w:hAnsi="仿宋" w:eastAsia="仿宋_GB2312" w:cs="仿宋"/>
          <w:b w:val="0"/>
          <w:bCs w:val="0"/>
          <w:color w:val="000000"/>
          <w:sz w:val="32"/>
          <w:szCs w:val="32"/>
          <w:lang w:val="en-US" w:eastAsia="zh-CN"/>
        </w:rPr>
        <w:t>巡察期间，县委巡察组未向我单位移交问题线索。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仿宋"/>
          <w:b w:val="0"/>
          <w:bCs w:val="0"/>
          <w:color w:val="000000"/>
          <w:sz w:val="32"/>
          <w:szCs w:val="32"/>
          <w:lang w:val="en-US" w:eastAsia="zh-CN"/>
        </w:rPr>
      </w:pPr>
      <w:r>
        <w:rPr>
          <w:rFonts w:hint="eastAsia" w:ascii="仿宋_GB2312" w:hAnsi="仿宋" w:eastAsia="仿宋_GB2312" w:cs="仿宋"/>
          <w:b w:val="0"/>
          <w:bCs w:val="0"/>
          <w:color w:val="000000"/>
          <w:sz w:val="32"/>
          <w:szCs w:val="32"/>
          <w:lang w:val="en-US" w:eastAsia="zh-CN"/>
        </w:rPr>
        <w:t>巡察期间，县委巡察组未向我单位移交信访件。</w:t>
      </w:r>
    </w:p>
    <w:p>
      <w:pPr>
        <w:keepNext w:val="0"/>
        <w:keepLines w:val="0"/>
        <w:pageBreakBefore w:val="0"/>
        <w:kinsoku/>
        <w:wordWrap/>
        <w:overflowPunct/>
        <w:topLinePunct w:val="0"/>
        <w:bidi w:val="0"/>
        <w:spacing w:line="600" w:lineRule="exact"/>
        <w:ind w:leftChars="0" w:firstLine="640" w:firstLineChars="200"/>
        <w:jc w:val="both"/>
        <w:textAlignment w:val="auto"/>
        <w:rPr>
          <w:rFonts w:ascii="黑体" w:hAnsi="黑体" w:eastAsia="黑体" w:cs="黑体"/>
          <w:spacing w:val="0"/>
          <w:sz w:val="32"/>
          <w:szCs w:val="32"/>
        </w:rPr>
      </w:pPr>
      <w:r>
        <w:rPr>
          <w:rFonts w:hint="eastAsia" w:ascii="黑体" w:hAnsi="黑体" w:eastAsia="黑体" w:cs="黑体"/>
          <w:spacing w:val="0"/>
          <w:sz w:val="32"/>
          <w:szCs w:val="32"/>
          <w:lang w:eastAsia="zh-CN"/>
        </w:rPr>
        <w:t>九</w:t>
      </w:r>
      <w:r>
        <w:rPr>
          <w:rFonts w:hint="eastAsia" w:ascii="黑体" w:hAnsi="黑体" w:eastAsia="黑体" w:cs="黑体"/>
          <w:spacing w:val="0"/>
          <w:sz w:val="32"/>
          <w:szCs w:val="32"/>
        </w:rPr>
        <w:t>、下一步打算和措施</w:t>
      </w:r>
    </w:p>
    <w:p>
      <w:pPr>
        <w:keepNext w:val="0"/>
        <w:keepLines w:val="0"/>
        <w:pageBreakBefore w:val="0"/>
        <w:kinsoku/>
        <w:wordWrap/>
        <w:overflowPunct/>
        <w:topLinePunct w:val="0"/>
        <w:bidi w:val="0"/>
        <w:spacing w:line="600" w:lineRule="exact"/>
        <w:ind w:leftChars="0" w:firstLine="640" w:firstLineChars="200"/>
        <w:jc w:val="both"/>
        <w:textAlignment w:val="auto"/>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下一步，职教中心将始终坚持问题导向，紧紧围绕</w:t>
      </w:r>
      <w:r>
        <w:rPr>
          <w:rFonts w:hint="eastAsia" w:ascii="仿宋_GB2312" w:hAnsi="仿宋_GB2312" w:eastAsia="仿宋_GB2312" w:cs="仿宋_GB2312"/>
          <w:spacing w:val="0"/>
          <w:sz w:val="32"/>
          <w:szCs w:val="32"/>
          <w:lang w:eastAsia="zh-CN"/>
        </w:rPr>
        <w:t>巡察</w:t>
      </w:r>
      <w:r>
        <w:rPr>
          <w:rFonts w:hint="eastAsia" w:ascii="仿宋_GB2312" w:hAnsi="仿宋_GB2312" w:eastAsia="仿宋_GB2312" w:cs="仿宋_GB2312"/>
          <w:spacing w:val="0"/>
          <w:sz w:val="32"/>
          <w:szCs w:val="32"/>
        </w:rPr>
        <w:t>反馈的问题，坚持举一反三，持续抓好整改落实工作，切实巩固整改成果。</w:t>
      </w:r>
    </w:p>
    <w:p>
      <w:pPr>
        <w:keepNext w:val="0"/>
        <w:keepLines w:val="0"/>
        <w:pageBreakBefore w:val="0"/>
        <w:kinsoku/>
        <w:wordWrap/>
        <w:overflowPunct/>
        <w:topLinePunct w:val="0"/>
        <w:bidi w:val="0"/>
        <w:spacing w:line="600" w:lineRule="exact"/>
        <w:ind w:leftChars="0" w:firstLine="643" w:firstLineChars="200"/>
        <w:jc w:val="both"/>
        <w:textAlignment w:val="auto"/>
        <w:rPr>
          <w:rFonts w:hint="eastAsia" w:ascii="仿宋_GB2312" w:hAnsi="仿宋_GB2312" w:eastAsia="仿宋_GB2312" w:cs="仿宋_GB2312"/>
          <w:spacing w:val="0"/>
          <w:sz w:val="32"/>
          <w:szCs w:val="32"/>
        </w:rPr>
      </w:pPr>
      <w:r>
        <w:rPr>
          <w:rFonts w:hint="eastAsia" w:ascii="楷体_GB2312" w:hAnsi="楷体_GB2312" w:eastAsia="楷体_GB2312" w:cs="楷体_GB2312"/>
          <w:b/>
          <w:bCs/>
          <w:spacing w:val="0"/>
          <w:sz w:val="32"/>
          <w:szCs w:val="32"/>
          <w:lang w:eastAsia="zh-CN"/>
        </w:rPr>
        <w:t>（一）</w:t>
      </w:r>
      <w:r>
        <w:rPr>
          <w:rFonts w:hint="eastAsia" w:ascii="楷体_GB2312" w:hAnsi="楷体_GB2312" w:eastAsia="楷体_GB2312" w:cs="楷体_GB2312"/>
          <w:b/>
          <w:bCs/>
          <w:spacing w:val="0"/>
          <w:sz w:val="32"/>
          <w:szCs w:val="32"/>
        </w:rPr>
        <w:t>强化“四个意识”、坚定“四个自信”，始终把政治纪律和政治规矩挺在前面。</w:t>
      </w:r>
      <w:r>
        <w:rPr>
          <w:rFonts w:hint="eastAsia" w:ascii="仿宋_GB2312" w:hAnsi="仿宋_GB2312" w:eastAsia="仿宋_GB2312" w:cs="仿宋_GB2312"/>
          <w:spacing w:val="0"/>
          <w:sz w:val="32"/>
          <w:szCs w:val="32"/>
        </w:rPr>
        <w:t>持续深入学习贯彻党的二十大精神及习近平新时代中国特色社会主义思想，牢固树立政治意识、大局意识、核心意识、看齐意识，坚定自觉地在思想上政治上行动上同以</w:t>
      </w:r>
      <w:r>
        <w:rPr>
          <w:rFonts w:hint="eastAsia" w:ascii="仿宋_GB2312" w:hAnsi="仿宋_GB2312" w:eastAsia="仿宋_GB2312" w:cs="仿宋_GB2312"/>
          <w:spacing w:val="0"/>
          <w:sz w:val="32"/>
          <w:szCs w:val="32"/>
          <w:lang w:eastAsia="zh-CN"/>
        </w:rPr>
        <w:t>习近平同志</w:t>
      </w:r>
      <w:r>
        <w:rPr>
          <w:rFonts w:hint="eastAsia" w:ascii="仿宋_GB2312" w:hAnsi="仿宋_GB2312" w:eastAsia="仿宋_GB2312" w:cs="仿宋_GB2312"/>
          <w:spacing w:val="0"/>
          <w:sz w:val="32"/>
          <w:szCs w:val="32"/>
        </w:rPr>
        <w:t>为核心的党中央保持高度一致。严格执行党的政治纪律、组织纪律、廉洁纪律、群众纪律、工作纪律、生活纪律等各项纪律。把严明政治纪律放在首位，提高政治敏锐性和政治鉴别力，维护以</w:t>
      </w:r>
      <w:r>
        <w:rPr>
          <w:rFonts w:hint="eastAsia" w:ascii="仿宋_GB2312" w:hAnsi="仿宋_GB2312" w:eastAsia="仿宋_GB2312" w:cs="仿宋_GB2312"/>
          <w:spacing w:val="0"/>
          <w:sz w:val="32"/>
          <w:szCs w:val="32"/>
          <w:lang w:eastAsia="zh-CN"/>
        </w:rPr>
        <w:t>习近平同志</w:t>
      </w:r>
      <w:r>
        <w:rPr>
          <w:rFonts w:hint="eastAsia" w:ascii="仿宋_GB2312" w:hAnsi="仿宋_GB2312" w:eastAsia="仿宋_GB2312" w:cs="仿宋_GB2312"/>
          <w:spacing w:val="0"/>
          <w:sz w:val="32"/>
          <w:szCs w:val="32"/>
        </w:rPr>
        <w:t>为核心的党中央权威。坚决贯彻落实新发展理念的要求，坚持走中国特色社会主义道路不动摇，坚决把党的各项要求贯穿于推动海兴县职业教育高质量快速发展的全过程，不折不扣把县委的决策部署落深落实。</w:t>
      </w:r>
    </w:p>
    <w:p>
      <w:pPr>
        <w:keepNext w:val="0"/>
        <w:keepLines w:val="0"/>
        <w:pageBreakBefore w:val="0"/>
        <w:kinsoku/>
        <w:wordWrap/>
        <w:overflowPunct/>
        <w:topLinePunct w:val="0"/>
        <w:bidi w:val="0"/>
        <w:spacing w:line="600" w:lineRule="exact"/>
        <w:ind w:leftChars="0" w:firstLine="643" w:firstLineChars="200"/>
        <w:jc w:val="both"/>
        <w:textAlignment w:val="auto"/>
        <w:rPr>
          <w:rFonts w:hint="eastAsia" w:ascii="仿宋_GB2312" w:hAnsi="仿宋_GB2312" w:eastAsia="仿宋_GB2312" w:cs="仿宋_GB2312"/>
          <w:spacing w:val="0"/>
          <w:sz w:val="32"/>
          <w:szCs w:val="32"/>
        </w:rPr>
      </w:pPr>
      <w:r>
        <w:rPr>
          <w:rFonts w:hint="eastAsia" w:ascii="楷体_GB2312" w:hAnsi="楷体_GB2312" w:eastAsia="楷体_GB2312" w:cs="楷体_GB2312"/>
          <w:b/>
          <w:bCs/>
          <w:spacing w:val="0"/>
          <w:sz w:val="32"/>
          <w:szCs w:val="32"/>
          <w:lang w:eastAsia="zh-CN"/>
        </w:rPr>
        <w:t>（二）</w:t>
      </w:r>
      <w:r>
        <w:rPr>
          <w:rFonts w:hint="eastAsia" w:ascii="楷体_GB2312" w:hAnsi="楷体_GB2312" w:eastAsia="楷体_GB2312" w:cs="楷体_GB2312"/>
          <w:b/>
          <w:bCs/>
          <w:spacing w:val="0"/>
          <w:sz w:val="32"/>
          <w:szCs w:val="32"/>
        </w:rPr>
        <w:t>切实加强党建工作，进一步夯实基层组织建设。</w:t>
      </w:r>
      <w:r>
        <w:rPr>
          <w:rFonts w:hint="eastAsia" w:ascii="仿宋_GB2312" w:hAnsi="仿宋_GB2312" w:eastAsia="仿宋_GB2312" w:cs="仿宋_GB2312"/>
          <w:spacing w:val="0"/>
          <w:sz w:val="32"/>
          <w:szCs w:val="32"/>
        </w:rPr>
        <w:t>坚持把加强党建工作摆在突出位置，全面履行主体责任，坚持“一岗双责”，两手抓、两手硬。抓好</w:t>
      </w:r>
      <w:r>
        <w:rPr>
          <w:rFonts w:hint="eastAsia" w:ascii="仿宋_GB2312" w:hAnsi="仿宋_GB2312" w:eastAsia="仿宋_GB2312" w:cs="仿宋_GB2312"/>
          <w:spacing w:val="0"/>
          <w:sz w:val="32"/>
          <w:szCs w:val="32"/>
          <w:lang w:eastAsia="zh-CN"/>
        </w:rPr>
        <w:t>总支</w:t>
      </w:r>
      <w:r>
        <w:rPr>
          <w:rFonts w:hint="eastAsia" w:ascii="仿宋_GB2312" w:hAnsi="仿宋_GB2312" w:eastAsia="仿宋_GB2312" w:cs="仿宋_GB2312"/>
          <w:spacing w:val="0"/>
          <w:sz w:val="32"/>
          <w:szCs w:val="32"/>
        </w:rPr>
        <w:t>班子自身建设，带头严肃党内政治生活，深入开展批评与自我批评，把全面从严治党各项任务落到实处。着力提高班子领导水平和管理水平，解决好学校教育改革发展中的突出问题，不断开创职业教育工作新局面。不断加强基层组织建设，加大党建工作监督检查、党务干部培养和党员教育管理力度，使基层组织的战斗堡垒作用更加突出。进一步研究明确</w:t>
      </w:r>
      <w:r>
        <w:rPr>
          <w:rFonts w:hint="eastAsia" w:ascii="仿宋_GB2312" w:hAnsi="仿宋_GB2312" w:eastAsia="仿宋_GB2312" w:cs="仿宋_GB2312"/>
          <w:spacing w:val="0"/>
          <w:sz w:val="32"/>
          <w:szCs w:val="32"/>
          <w:lang w:eastAsia="zh-CN"/>
        </w:rPr>
        <w:t>总支</w:t>
      </w:r>
      <w:r>
        <w:rPr>
          <w:rFonts w:hint="eastAsia" w:ascii="仿宋_GB2312" w:hAnsi="仿宋_GB2312" w:eastAsia="仿宋_GB2312" w:cs="仿宋_GB2312"/>
          <w:spacing w:val="0"/>
          <w:sz w:val="32"/>
          <w:szCs w:val="32"/>
        </w:rPr>
        <w:t>在决策、执行、监督各环节的权责和程序，着力建立健全科学合理、行之有效的机制，为做好新形势下的职业教育各项工作提供坚实的政治、组织和思想保障。</w:t>
      </w:r>
    </w:p>
    <w:p>
      <w:pPr>
        <w:keepNext w:val="0"/>
        <w:keepLines w:val="0"/>
        <w:pageBreakBefore w:val="0"/>
        <w:kinsoku/>
        <w:wordWrap/>
        <w:overflowPunct/>
        <w:topLinePunct w:val="0"/>
        <w:bidi w:val="0"/>
        <w:spacing w:line="600" w:lineRule="exact"/>
        <w:ind w:leftChars="0" w:firstLine="643" w:firstLineChars="200"/>
        <w:jc w:val="both"/>
        <w:textAlignment w:val="auto"/>
        <w:rPr>
          <w:rFonts w:hint="eastAsia" w:ascii="仿宋_GB2312" w:hAnsi="仿宋_GB2312" w:eastAsia="仿宋_GB2312" w:cs="仿宋_GB2312"/>
          <w:spacing w:val="0"/>
          <w:sz w:val="32"/>
          <w:szCs w:val="32"/>
        </w:rPr>
      </w:pPr>
      <w:r>
        <w:rPr>
          <w:rFonts w:hint="eastAsia" w:ascii="楷体_GB2312" w:hAnsi="楷体_GB2312" w:eastAsia="楷体_GB2312" w:cs="楷体_GB2312"/>
          <w:b/>
          <w:bCs/>
          <w:spacing w:val="0"/>
          <w:sz w:val="32"/>
          <w:szCs w:val="32"/>
          <w:lang w:eastAsia="zh-CN"/>
        </w:rPr>
        <w:t>（三）</w:t>
      </w:r>
      <w:r>
        <w:rPr>
          <w:rFonts w:hint="eastAsia" w:ascii="楷体_GB2312" w:hAnsi="楷体_GB2312" w:eastAsia="楷体_GB2312" w:cs="楷体_GB2312"/>
          <w:b/>
          <w:bCs/>
          <w:spacing w:val="0"/>
          <w:sz w:val="32"/>
          <w:szCs w:val="32"/>
        </w:rPr>
        <w:t>落实全面从严治党要求，不断强化“两个责任”。</w:t>
      </w:r>
      <w:r>
        <w:rPr>
          <w:rFonts w:hint="eastAsia" w:ascii="仿宋_GB2312" w:hAnsi="仿宋_GB2312" w:eastAsia="仿宋_GB2312" w:cs="仿宋_GB2312"/>
          <w:spacing w:val="0"/>
          <w:sz w:val="32"/>
          <w:szCs w:val="32"/>
        </w:rPr>
        <w:t>切实把落实全面从严治党主体责任作为提高</w:t>
      </w:r>
      <w:r>
        <w:rPr>
          <w:rFonts w:hint="eastAsia" w:ascii="仿宋_GB2312" w:hAnsi="仿宋_GB2312" w:eastAsia="仿宋_GB2312" w:cs="仿宋_GB2312"/>
          <w:spacing w:val="0"/>
          <w:sz w:val="32"/>
          <w:szCs w:val="32"/>
          <w:lang w:eastAsia="zh-CN"/>
        </w:rPr>
        <w:t>总支</w:t>
      </w:r>
      <w:r>
        <w:rPr>
          <w:rFonts w:hint="eastAsia" w:ascii="仿宋_GB2312" w:hAnsi="仿宋_GB2312" w:eastAsia="仿宋_GB2312" w:cs="仿宋_GB2312"/>
          <w:spacing w:val="0"/>
          <w:sz w:val="32"/>
          <w:szCs w:val="32"/>
        </w:rPr>
        <w:t>发展的重要载体，以促进职业教育中心工作为目标，通过制度规范、监督检查、整改纠风，层层传导压力、层层分解责任，把从严治党责任落实到每一个</w:t>
      </w:r>
      <w:r>
        <w:rPr>
          <w:rFonts w:hint="eastAsia" w:ascii="仿宋_GB2312" w:hAnsi="仿宋_GB2312" w:eastAsia="仿宋_GB2312" w:cs="仿宋_GB2312"/>
          <w:spacing w:val="0"/>
          <w:sz w:val="32"/>
          <w:szCs w:val="32"/>
          <w:lang w:eastAsia="zh-CN"/>
        </w:rPr>
        <w:t>支部</w:t>
      </w:r>
      <w:r>
        <w:rPr>
          <w:rFonts w:hint="eastAsia" w:ascii="仿宋_GB2312" w:hAnsi="仿宋_GB2312" w:eastAsia="仿宋_GB2312" w:cs="仿宋_GB2312"/>
          <w:spacing w:val="0"/>
          <w:sz w:val="32"/>
          <w:szCs w:val="32"/>
        </w:rPr>
        <w:t>、每一名党员干部，推动管党治党走向“严紧硬”。积极运用监督执纪“四种形态”，强化监督执纪问责，做到敢管敢严、长管长严。与时俱进地推进体制机制和制度创新。驰而不息加强作风建设，毫不松懈抓好中央八项规定精神，推动作风建设一以贯之、步步深入。强化</w:t>
      </w:r>
      <w:r>
        <w:rPr>
          <w:rFonts w:hint="eastAsia" w:ascii="仿宋_GB2312" w:hAnsi="仿宋_GB2312" w:eastAsia="仿宋_GB2312" w:cs="仿宋_GB2312"/>
          <w:spacing w:val="0"/>
          <w:sz w:val="32"/>
          <w:szCs w:val="32"/>
          <w:lang w:eastAsia="zh-CN"/>
        </w:rPr>
        <w:t>总支</w:t>
      </w:r>
      <w:r>
        <w:rPr>
          <w:rFonts w:hint="eastAsia" w:ascii="仿宋_GB2312" w:hAnsi="仿宋_GB2312" w:eastAsia="仿宋_GB2312" w:cs="仿宋_GB2312"/>
          <w:spacing w:val="0"/>
          <w:sz w:val="32"/>
          <w:szCs w:val="32"/>
        </w:rPr>
        <w:t>在干部选拔任用中的领导作用，严格标准、健全制度、规范程序，真正把对党忠诚、务实进取、德行兼备的干部选出来用起来。加强干部日常管理，加大干部培养交流力度，为干部成长发展提供良好平台，增强干部队伍的生机活力。</w:t>
      </w:r>
    </w:p>
    <w:p>
      <w:pPr>
        <w:keepNext w:val="0"/>
        <w:keepLines w:val="0"/>
        <w:pageBreakBefore w:val="0"/>
        <w:kinsoku/>
        <w:wordWrap/>
        <w:overflowPunct/>
        <w:topLinePunct w:val="0"/>
        <w:bidi w:val="0"/>
        <w:spacing w:line="600" w:lineRule="exact"/>
        <w:ind w:leftChars="0" w:firstLine="643"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pacing w:val="0"/>
          <w:sz w:val="32"/>
          <w:szCs w:val="32"/>
          <w:lang w:eastAsia="zh-CN"/>
        </w:rPr>
        <w:t>（四）</w:t>
      </w:r>
      <w:r>
        <w:rPr>
          <w:rFonts w:hint="eastAsia" w:ascii="楷体_GB2312" w:hAnsi="楷体_GB2312" w:eastAsia="楷体_GB2312" w:cs="楷体_GB2312"/>
          <w:b/>
          <w:bCs/>
          <w:spacing w:val="0"/>
          <w:sz w:val="32"/>
          <w:szCs w:val="32"/>
        </w:rPr>
        <w:t>建立长效机制，以巡察整改成果激发职教中心</w:t>
      </w:r>
      <w:r>
        <w:rPr>
          <w:rFonts w:hint="eastAsia" w:ascii="楷体_GB2312" w:hAnsi="楷体_GB2312" w:eastAsia="楷体_GB2312" w:cs="楷体_GB2312"/>
          <w:b/>
          <w:bCs/>
          <w:spacing w:val="0"/>
          <w:sz w:val="32"/>
          <w:szCs w:val="32"/>
          <w:lang w:eastAsia="zh-CN"/>
        </w:rPr>
        <w:t>崭</w:t>
      </w:r>
      <w:r>
        <w:rPr>
          <w:rFonts w:hint="eastAsia" w:ascii="楷体_GB2312" w:hAnsi="楷体_GB2312" w:eastAsia="楷体_GB2312" w:cs="楷体_GB2312"/>
          <w:b/>
          <w:bCs/>
          <w:spacing w:val="0"/>
          <w:sz w:val="32"/>
          <w:szCs w:val="32"/>
        </w:rPr>
        <w:t>新动能。</w:t>
      </w:r>
      <w:r>
        <w:rPr>
          <w:rFonts w:hint="eastAsia" w:ascii="仿宋_GB2312" w:hAnsi="仿宋_GB2312" w:eastAsia="仿宋_GB2312" w:cs="仿宋_GB2312"/>
          <w:spacing w:val="0"/>
          <w:sz w:val="32"/>
          <w:szCs w:val="32"/>
        </w:rPr>
        <w:t>坚决落实整改工作要求，坚持目标不变、标准不降、力度不减，对账销号，对已完成的整改事项，加强检查，防止反弹；对需要长期坚持的，紧盯不放，一抓到底。同时，把抓好整改作为改进和</w:t>
      </w:r>
      <w:r>
        <w:rPr>
          <w:rFonts w:hint="eastAsia" w:ascii="仿宋_GB2312" w:hAnsi="仿宋_GB2312" w:eastAsia="仿宋_GB2312" w:cs="仿宋_GB2312"/>
          <w:spacing w:val="0"/>
          <w:sz w:val="32"/>
          <w:szCs w:val="32"/>
          <w:lang w:eastAsia="zh-CN"/>
        </w:rPr>
        <w:t>推进</w:t>
      </w:r>
      <w:r>
        <w:rPr>
          <w:rFonts w:hint="eastAsia" w:ascii="仿宋_GB2312" w:hAnsi="仿宋_GB2312" w:eastAsia="仿宋_GB2312" w:cs="仿宋_GB2312"/>
          <w:spacing w:val="0"/>
          <w:sz w:val="32"/>
          <w:szCs w:val="32"/>
        </w:rPr>
        <w:t>职教中心各项工作的重要契机，着力构建管长远、治根本的长效机制，有效解决自身存在的问题，促进职业教育高效持续快速发展。</w:t>
      </w:r>
    </w:p>
    <w:p>
      <w:pPr>
        <w:spacing w:line="6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欢迎广大干部群众对巡察整改落实情况进行监督。如有意见建议，请及时向我们反映。联系方式：电话0317-6627936；电子邮箱：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"mailto:txxl1993@163.com" </w:instrText>
      </w:r>
      <w:r>
        <w:rPr>
          <w:rFonts w:hint="eastAsia" w:ascii="仿宋_GB2312" w:hAnsi="仿宋_GB2312" w:eastAsia="仿宋_GB2312" w:cs="仿宋_GB2312"/>
          <w:sz w:val="32"/>
          <w:szCs w:val="32"/>
        </w:rPr>
        <w:fldChar w:fldCharType="separate"/>
      </w:r>
      <w:r>
        <w:rPr>
          <w:rStyle w:val="9"/>
          <w:rFonts w:hint="eastAsia" w:ascii="仿宋_GB2312" w:hAnsi="仿宋_GB2312" w:eastAsia="仿宋_GB2312" w:cs="仿宋_GB2312"/>
          <w:sz w:val="32"/>
          <w:szCs w:val="32"/>
        </w:rPr>
        <w:t>txxl1993@163.com</w:t>
      </w:r>
      <w:r>
        <w:rPr>
          <w:rStyle w:val="9"/>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spacing w:line="660" w:lineRule="exact"/>
        <w:ind w:firstLine="640" w:firstLineChars="200"/>
        <w:rPr>
          <w:rFonts w:ascii="仿宋" w:hAnsi="仿宋" w:eastAsia="仿宋"/>
          <w:sz w:val="32"/>
          <w:szCs w:val="32"/>
        </w:rPr>
      </w:pPr>
    </w:p>
    <w:p/>
    <w:sectPr>
      <w:footerReference r:id="rId3" w:type="default"/>
      <w:footerReference r:id="rId4" w:type="even"/>
      <w:pgSz w:w="11906" w:h="16838"/>
      <w:pgMar w:top="1757" w:right="1531" w:bottom="147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977128"/>
      <w:docPartObj>
        <w:docPartGallery w:val="autotext"/>
      </w:docPartObj>
    </w:sdtPr>
    <w:sdtContent>
      <w:p>
        <w:pPr>
          <w:pStyle w:val="4"/>
          <w:jc w:val="right"/>
        </w:pPr>
        <w:r>
          <w:fldChar w:fldCharType="begin"/>
        </w:r>
        <w:r>
          <w:instrText xml:space="preserve">PAGE   \* MERGEFORMAT</w:instrText>
        </w:r>
        <w:r>
          <w:fldChar w:fldCharType="separate"/>
        </w:r>
        <w:r>
          <w:rPr>
            <w:lang w:val="zh-CN"/>
          </w:rPr>
          <w:t>-</w:t>
        </w:r>
        <w:r>
          <w:t xml:space="preserve"> 13 -</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6709464"/>
      <w:docPartObj>
        <w:docPartGallery w:val="autotext"/>
      </w:docPartObj>
    </w:sdtPr>
    <w:sdtContent>
      <w:p>
        <w:pPr>
          <w:pStyle w:val="4"/>
        </w:pPr>
        <w:r>
          <w:fldChar w:fldCharType="begin"/>
        </w:r>
        <w:r>
          <w:instrText xml:space="preserve">PAGE   \* MERGEFORMAT</w:instrText>
        </w:r>
        <w:r>
          <w:fldChar w:fldCharType="separate"/>
        </w:r>
        <w:r>
          <w:rPr>
            <w:lang w:val="zh-CN"/>
          </w:rPr>
          <w:t>-</w:t>
        </w:r>
        <w:r>
          <w:t xml:space="preserve"> 14 -</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3NzVkMzYwZWNmODk4ZTQ2OWU0ZTdiZTRmZTkyOWIifQ=="/>
  </w:docVars>
  <w:rsids>
    <w:rsidRoot w:val="004B3A0E"/>
    <w:rsid w:val="000867B2"/>
    <w:rsid w:val="0030766E"/>
    <w:rsid w:val="004B3A0E"/>
    <w:rsid w:val="00646064"/>
    <w:rsid w:val="009C1584"/>
    <w:rsid w:val="00BA6ED9"/>
    <w:rsid w:val="00C27431"/>
    <w:rsid w:val="00CE361A"/>
    <w:rsid w:val="00DE1AD8"/>
    <w:rsid w:val="00E429F3"/>
    <w:rsid w:val="00F44F44"/>
    <w:rsid w:val="00FD0730"/>
    <w:rsid w:val="0488096C"/>
    <w:rsid w:val="04B72650"/>
    <w:rsid w:val="07B36282"/>
    <w:rsid w:val="08113240"/>
    <w:rsid w:val="09505E06"/>
    <w:rsid w:val="156906FA"/>
    <w:rsid w:val="16B31B0A"/>
    <w:rsid w:val="18112898"/>
    <w:rsid w:val="18B42CFC"/>
    <w:rsid w:val="198F2CF4"/>
    <w:rsid w:val="19BB7EC2"/>
    <w:rsid w:val="1F2D3BB3"/>
    <w:rsid w:val="2A91134D"/>
    <w:rsid w:val="2BC332F8"/>
    <w:rsid w:val="2C1E3C0B"/>
    <w:rsid w:val="2D4E5219"/>
    <w:rsid w:val="357A2866"/>
    <w:rsid w:val="35FB0125"/>
    <w:rsid w:val="37D82BCB"/>
    <w:rsid w:val="37F67226"/>
    <w:rsid w:val="3A9E3802"/>
    <w:rsid w:val="3D6D22CE"/>
    <w:rsid w:val="3D872AD9"/>
    <w:rsid w:val="3E816628"/>
    <w:rsid w:val="4348126C"/>
    <w:rsid w:val="438F22D4"/>
    <w:rsid w:val="4B8D7A7B"/>
    <w:rsid w:val="517E0D20"/>
    <w:rsid w:val="52FF4D09"/>
    <w:rsid w:val="56694B7E"/>
    <w:rsid w:val="59886C7E"/>
    <w:rsid w:val="599D7F2F"/>
    <w:rsid w:val="5A360A0E"/>
    <w:rsid w:val="5ABF281B"/>
    <w:rsid w:val="62287742"/>
    <w:rsid w:val="62D53B10"/>
    <w:rsid w:val="656E3591"/>
    <w:rsid w:val="66004A06"/>
    <w:rsid w:val="67CE4FD3"/>
    <w:rsid w:val="69E2606B"/>
    <w:rsid w:val="6A713A8B"/>
    <w:rsid w:val="6DB62ED2"/>
    <w:rsid w:val="75ED7349"/>
    <w:rsid w:val="76F106A6"/>
    <w:rsid w:val="7C6D405D"/>
    <w:rsid w:val="7FCD6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semiHidden/>
    <w:unhideWhenUsed/>
    <w:qFormat/>
    <w:uiPriority w:val="99"/>
    <w:pPr>
      <w:spacing w:before="120" w:beforeLines="0" w:beforeAutospacing="0"/>
    </w:pPr>
    <w:rPr>
      <w:rFonts w:ascii="Arial" w:hAnsi="Arial"/>
      <w:sz w:val="24"/>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2"/>
    <w:basedOn w:val="1"/>
    <w:next w:val="1"/>
    <w:qFormat/>
    <w:uiPriority w:val="0"/>
    <w:pPr>
      <w:spacing w:line="600" w:lineRule="exact"/>
    </w:pPr>
    <w:rPr>
      <w:rFonts w:ascii="方正仿宋_GBK" w:hAnsi="Times New Roman" w:eastAsia="宋体" w:cs="方正仿宋_GBK"/>
      <w:b/>
      <w:bCs/>
      <w:spacing w:val="8"/>
      <w:sz w:val="36"/>
      <w:szCs w:val="36"/>
      <w:lang w:val="zh-CN"/>
    </w:r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A1BF7-29DB-4BB0-8BA2-E36F6B74C8E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954</Words>
  <Characters>5444</Characters>
  <Lines>45</Lines>
  <Paragraphs>12</Paragraphs>
  <TotalTime>4</TotalTime>
  <ScaleCrop>false</ScaleCrop>
  <LinksUpToDate>false</LinksUpToDate>
  <CharactersWithSpaces>6386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2023-08-15T10:13:00Z</dcterms:created>
  <dc:creator>Administrator</dc:creator>
  <cp:lastModifiedBy>Administrator</cp:lastModifiedBy>
  <cp:lastPrinted>2023-09-13T03:20:00Z</cp:lastPrinted>
  <dcterms:modified xsi:type="dcterms:W3CDTF">2023-09-26T02:14:30Z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816C721F09E44467B265F77AF5A204DB_12</vt:lpwstr>
  </property>
</Properties>
</file>